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E3" w:rsidRPr="002A656F" w:rsidRDefault="00AC43E3" w:rsidP="00AC43E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«Литература»</w:t>
      </w:r>
    </w:p>
    <w:p w:rsidR="00AC43E3" w:rsidRPr="00BC599C" w:rsidRDefault="00AC43E3" w:rsidP="00AC43E3">
      <w:pPr>
        <w:ind w:firstLine="540"/>
        <w:rPr>
          <w:rFonts w:ascii="Times New Roman" w:hAnsi="Times New Roman" w:cs="Times New Roman"/>
          <w:color w:val="363636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Рабочая  программа составлена основе Федерального государственного образовательного стандарта основного общего образования, примерной программы </w:t>
      </w:r>
      <w:r w:rsidRPr="00BC599C">
        <w:rPr>
          <w:rFonts w:ascii="Times New Roman" w:hAnsi="Times New Roman" w:cs="Times New Roman"/>
          <w:sz w:val="24"/>
          <w:szCs w:val="24"/>
          <w:lang w:eastAsia="ar-SA"/>
        </w:rPr>
        <w:t xml:space="preserve"> основного общего образования по литературе, авторской программы по курсу литературы </w:t>
      </w:r>
      <w:r w:rsidRPr="00BC599C">
        <w:rPr>
          <w:rFonts w:ascii="Times New Roman" w:hAnsi="Times New Roman" w:cs="Times New Roman"/>
          <w:color w:val="363636"/>
          <w:sz w:val="24"/>
          <w:szCs w:val="24"/>
        </w:rPr>
        <w:t>В. Я. Коровиной</w:t>
      </w:r>
    </w:p>
    <w:p w:rsidR="00AC43E3" w:rsidRPr="00BC599C" w:rsidRDefault="00AC43E3" w:rsidP="00AC4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Литература – учебный предмет, освоение содержания которого направлено:</w:t>
      </w:r>
    </w:p>
    <w:p w:rsidR="00AC43E3" w:rsidRPr="00BC599C" w:rsidRDefault="00AC43E3" w:rsidP="00AC43E3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на последовательное формирование читательской культуры через приобщение к чтению художественной литературы; </w:t>
      </w:r>
    </w:p>
    <w:p w:rsidR="00AC43E3" w:rsidRPr="00BC599C" w:rsidRDefault="00AC43E3" w:rsidP="00AC43E3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на освоение общекультурных навыков чтения, восприятия художественного языка и понимания художественного смысла литературных произведений; </w:t>
      </w:r>
    </w:p>
    <w:p w:rsidR="00AC43E3" w:rsidRPr="00BC599C" w:rsidRDefault="00AC43E3" w:rsidP="00AC43E3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на развитие эмоциональной сферы личности, образного, ассоциативного и логического мышления;</w:t>
      </w:r>
    </w:p>
    <w:p w:rsidR="00AC43E3" w:rsidRPr="00BC599C" w:rsidRDefault="00AC43E3" w:rsidP="00AC43E3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AC43E3" w:rsidRPr="00BC599C" w:rsidRDefault="00AC43E3" w:rsidP="00AC43E3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на формирование потребности и способности выражения себя в слове.</w:t>
      </w:r>
    </w:p>
    <w:p w:rsidR="00AC43E3" w:rsidRPr="00BC599C" w:rsidRDefault="00AC43E3" w:rsidP="00AC4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AC43E3" w:rsidRPr="00BC599C" w:rsidRDefault="00AC43E3" w:rsidP="00AC43E3">
      <w:pPr>
        <w:pStyle w:val="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C599C">
        <w:rPr>
          <w:rFonts w:ascii="Times New Roman" w:hAnsi="Times New Roman" w:cs="Times New Roman"/>
          <w:b/>
          <w:bCs/>
          <w:sz w:val="24"/>
          <w:szCs w:val="24"/>
        </w:rPr>
        <w:t>Стратегическая цель изучения литературы</w:t>
      </w:r>
      <w:r w:rsidRPr="00BC599C">
        <w:rPr>
          <w:rFonts w:ascii="Times New Roman" w:hAnsi="Times New Roman" w:cs="Times New Roman"/>
          <w:sz w:val="24"/>
          <w:szCs w:val="24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  <w:proofErr w:type="gramEnd"/>
      <w:r w:rsidRPr="00BC599C">
        <w:rPr>
          <w:rFonts w:ascii="Times New Roman" w:hAnsi="Times New Roman" w:cs="Times New Roman"/>
          <w:sz w:val="24"/>
          <w:szCs w:val="24"/>
        </w:rPr>
        <w:t xml:space="preserve">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 </w:t>
      </w:r>
    </w:p>
    <w:p w:rsidR="00AC43E3" w:rsidRPr="00BC599C" w:rsidRDefault="00AC43E3" w:rsidP="00AC43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литературы.</w:t>
      </w:r>
    </w:p>
    <w:p w:rsidR="00AC43E3" w:rsidRPr="00BC599C" w:rsidRDefault="00AC43E3" w:rsidP="00AC43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Изучение литературы в школе решает следующие образовательные </w:t>
      </w:r>
      <w:r w:rsidRPr="00BC599C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C599C">
        <w:rPr>
          <w:rFonts w:ascii="Times New Roman" w:hAnsi="Times New Roman" w:cs="Times New Roman"/>
          <w:sz w:val="24"/>
          <w:szCs w:val="24"/>
        </w:rPr>
        <w:t>: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процедурами смыслового и эстетического анализа текста на основе понимания принципиальных отличий художественного текста </w:t>
      </w:r>
      <w:proofErr w:type="gramStart"/>
      <w:r w:rsidRPr="00BC599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599C">
        <w:rPr>
          <w:rFonts w:ascii="Times New Roman" w:hAnsi="Times New Roman" w:cs="Times New Roman"/>
          <w:sz w:val="24"/>
          <w:szCs w:val="24"/>
        </w:rPr>
        <w:t xml:space="preserve"> научного, делового, публицистического и т. п.;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формирование отношения к литературе как к особому способу познания жизни;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воспитание у читателя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воспитание квалифицированного читателя со сформированным эстетическим вкусом; 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формирование отношения к литературе как к одной из основных культурных ценностей народа;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обеспечение через чтение и изучение классической и современной литературы культурной самоидентификации;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</w:t>
      </w:r>
    </w:p>
    <w:p w:rsidR="00AC43E3" w:rsidRPr="00BC599C" w:rsidRDefault="00AC43E3" w:rsidP="00AC43E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формирование у школьника стремления сознательно планировать своё </w:t>
      </w:r>
      <w:proofErr w:type="spellStart"/>
      <w:r w:rsidRPr="00BC599C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BC599C">
        <w:rPr>
          <w:rFonts w:ascii="Times New Roman" w:hAnsi="Times New Roman" w:cs="Times New Roman"/>
          <w:sz w:val="24"/>
          <w:szCs w:val="24"/>
        </w:rPr>
        <w:t xml:space="preserve"> чтение.</w:t>
      </w:r>
    </w:p>
    <w:p w:rsidR="00AC43E3" w:rsidRPr="00BC599C" w:rsidRDefault="00AC43E3" w:rsidP="00AC43E3">
      <w:pPr>
        <w:pStyle w:val="a3"/>
        <w:spacing w:line="276" w:lineRule="auto"/>
        <w:rPr>
          <w:b/>
        </w:rPr>
      </w:pPr>
      <w:r w:rsidRPr="00BC599C">
        <w:rPr>
          <w:b/>
        </w:rPr>
        <w:t>Основные содержательные линии</w:t>
      </w:r>
    </w:p>
    <w:p w:rsidR="00AC43E3" w:rsidRPr="00BC599C" w:rsidRDefault="00AC43E3" w:rsidP="00AC43E3">
      <w:pPr>
        <w:pStyle w:val="a3"/>
        <w:spacing w:line="276" w:lineRule="auto"/>
        <w:rPr>
          <w:b/>
        </w:rPr>
      </w:pPr>
      <w:r w:rsidRPr="00BC599C">
        <w:t>Содержание каждого курса (класса) включает в себя про</w:t>
      </w:r>
      <w:r w:rsidRPr="00BC599C">
        <w:softHyphen/>
        <w:t>изведения русской и зарубежной литературы, поднимающие вечные проблемы (добро, зло, жестокость и сострадание, ве</w:t>
      </w:r>
      <w:r w:rsidRPr="00BC599C">
        <w:softHyphen/>
        <w:t>ликодушие, прекрасное в природе и человеческой жизни, роль и значение книги в жизни писателя и читателя и т. д.).</w:t>
      </w:r>
    </w:p>
    <w:p w:rsidR="00AC43E3" w:rsidRPr="00BC599C" w:rsidRDefault="00AC43E3" w:rsidP="00AC43E3">
      <w:pPr>
        <w:pStyle w:val="a6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 каждом из курсов (классов) затронута одна из веду</w:t>
      </w:r>
      <w:r w:rsidRPr="00BC599C">
        <w:rPr>
          <w:rFonts w:ascii="Times New Roman" w:hAnsi="Times New Roman" w:cs="Times New Roman"/>
          <w:sz w:val="24"/>
          <w:szCs w:val="24"/>
        </w:rPr>
        <w:softHyphen/>
        <w:t>щих проблем (например, в 5 классе — внимание к книге; в 6 классе — художественное произведение и автор, харак</w:t>
      </w:r>
      <w:r w:rsidRPr="00BC599C">
        <w:rPr>
          <w:rFonts w:ascii="Times New Roman" w:hAnsi="Times New Roman" w:cs="Times New Roman"/>
          <w:sz w:val="24"/>
          <w:szCs w:val="24"/>
        </w:rPr>
        <w:softHyphen/>
        <w:t>теры героев; в 7 классе — особенности труда писателя, его позиция, изображение человека как важнейшая проблема литературы; в 8 классе — взаимосвязь литературы и истории (подготовка к восприятию курса на историко-литературной основе), в 9 классе — начало курса на историко-литератур</w:t>
      </w:r>
      <w:r w:rsidRPr="00BC599C">
        <w:rPr>
          <w:rFonts w:ascii="Times New Roman" w:hAnsi="Times New Roman" w:cs="Times New Roman"/>
          <w:sz w:val="24"/>
          <w:szCs w:val="24"/>
        </w:rPr>
        <w:softHyphen/>
        <w:t>ной основе).</w:t>
      </w:r>
    </w:p>
    <w:p w:rsidR="00AC43E3" w:rsidRPr="00BC599C" w:rsidRDefault="00AC43E3" w:rsidP="00AC43E3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 рабочей программе курс каждого класса представлен раз</w:t>
      </w:r>
      <w:r w:rsidRPr="00BC599C">
        <w:rPr>
          <w:rFonts w:ascii="Times New Roman" w:hAnsi="Times New Roman" w:cs="Times New Roman"/>
          <w:sz w:val="24"/>
          <w:szCs w:val="24"/>
        </w:rPr>
        <w:softHyphen/>
        <w:t>делами: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Древнерусская литература.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Русская литература </w:t>
      </w:r>
      <w:r w:rsidRPr="00BC599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C599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lastRenderedPageBreak/>
        <w:t xml:space="preserve">Русская литература </w:t>
      </w:r>
      <w:r w:rsidRPr="00BC599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599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 xml:space="preserve">Русская литература </w:t>
      </w:r>
      <w:r w:rsidRPr="00BC59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599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Литература народов России.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Зарубежная литература.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Обзоры.</w:t>
      </w:r>
    </w:p>
    <w:p w:rsidR="00AC43E3" w:rsidRPr="00BC599C" w:rsidRDefault="00AC43E3" w:rsidP="00AC43E3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Сведения по теории и истории литературы.</w:t>
      </w:r>
    </w:p>
    <w:p w:rsidR="00AC43E3" w:rsidRPr="00BC599C" w:rsidRDefault="00AC43E3" w:rsidP="00AC43E3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AC43E3" w:rsidRPr="00BC599C" w:rsidRDefault="00AC43E3" w:rsidP="00AC43E3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BC599C">
        <w:rPr>
          <w:b/>
        </w:rPr>
        <w:t>Для реализации программного материала используются учебники:</w:t>
      </w:r>
    </w:p>
    <w:p w:rsidR="00AC43E3" w:rsidRPr="00BC599C" w:rsidRDefault="00AC43E3" w:rsidP="00AC43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BC59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Коровина В.Я., Журавлев В.П., Коровин В.И. Литература. 5 класс. В 2-х частях. М.: Просвещение</w:t>
      </w:r>
    </w:p>
    <w:p w:rsidR="00AC43E3" w:rsidRPr="00BC599C" w:rsidRDefault="00AC43E3" w:rsidP="00AC43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proofErr w:type="spellStart"/>
      <w:r w:rsidRPr="00BC59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Полухина</w:t>
      </w:r>
      <w:proofErr w:type="spellEnd"/>
      <w:r w:rsidRPr="00BC59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В.П., Коровина В.Я. Журавлев В.П. Литература. 6 класс. В 2-х частях. М.: Просвещение</w:t>
      </w:r>
    </w:p>
    <w:p w:rsidR="00AC43E3" w:rsidRPr="00BC599C" w:rsidRDefault="00AC43E3" w:rsidP="00AC43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BC59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Коровина В.Я., Журавлев В.П., Коровин В.И. Литература. 7 класс. В 2-х частях. М.: Просвещение</w:t>
      </w:r>
    </w:p>
    <w:p w:rsidR="00AC43E3" w:rsidRPr="00BC599C" w:rsidRDefault="00AC43E3" w:rsidP="00AC43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BC59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Коровина В.Я., Журавлев В.П., Коровин В.И. Литература. 8 класс. В 2-х частях. М.: Просвещение    </w:t>
      </w:r>
    </w:p>
    <w:p w:rsidR="00AC43E3" w:rsidRPr="00BC599C" w:rsidRDefault="00AC43E3" w:rsidP="00AC43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1314B"/>
          <w:sz w:val="24"/>
          <w:szCs w:val="24"/>
        </w:rPr>
      </w:pPr>
      <w:r w:rsidRPr="00BC59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Коровина В.Я., Журавлев В.П., Коровин В.И. Литература. 9 класс. В 2-х частях. М.: Просвещение</w:t>
      </w:r>
    </w:p>
    <w:p w:rsidR="00AC43E3" w:rsidRPr="00BC599C" w:rsidRDefault="00AC43E3" w:rsidP="00AC43E3">
      <w:pPr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BC599C">
        <w:rPr>
          <w:rFonts w:ascii="Times New Roman" w:hAnsi="Times New Roman" w:cs="Times New Roman"/>
          <w:sz w:val="24"/>
          <w:szCs w:val="24"/>
        </w:rPr>
        <w:t xml:space="preserve"> программы 5 лет, учебный план предусматривает на изучение учебного предмета «Литература» с 5-го по 9 кла</w:t>
      </w:r>
      <w:r>
        <w:rPr>
          <w:rFonts w:ascii="Times New Roman" w:hAnsi="Times New Roman" w:cs="Times New Roman"/>
          <w:sz w:val="24"/>
          <w:szCs w:val="24"/>
        </w:rPr>
        <w:t>сс  из расчета 34 учебных недели</w:t>
      </w:r>
      <w:r w:rsidRPr="00BC599C">
        <w:rPr>
          <w:rFonts w:ascii="Times New Roman" w:hAnsi="Times New Roman" w:cs="Times New Roman"/>
          <w:sz w:val="24"/>
          <w:szCs w:val="24"/>
        </w:rPr>
        <w:t xml:space="preserve"> 442 часа, в том числе: </w:t>
      </w:r>
    </w:p>
    <w:p w:rsidR="00AC43E3" w:rsidRPr="00BC599C" w:rsidRDefault="00AC43E3" w:rsidP="00AC43E3">
      <w:pPr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 5 классе — 10</w:t>
      </w:r>
      <w:r w:rsidR="00E56501">
        <w:rPr>
          <w:rFonts w:ascii="Times New Roman" w:hAnsi="Times New Roman" w:cs="Times New Roman"/>
          <w:sz w:val="24"/>
          <w:szCs w:val="24"/>
        </w:rPr>
        <w:t>5</w:t>
      </w:r>
      <w:r w:rsidRPr="00BC599C">
        <w:rPr>
          <w:rFonts w:ascii="Times New Roman" w:hAnsi="Times New Roman" w:cs="Times New Roman"/>
          <w:sz w:val="24"/>
          <w:szCs w:val="24"/>
        </w:rPr>
        <w:t xml:space="preserve"> часов (3 часа в неделю)</w:t>
      </w:r>
    </w:p>
    <w:p w:rsidR="00AC43E3" w:rsidRPr="00BC599C" w:rsidRDefault="00AC43E3" w:rsidP="00AC43E3">
      <w:pPr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 6 классе — 10</w:t>
      </w:r>
      <w:r w:rsidR="00E56501">
        <w:rPr>
          <w:rFonts w:ascii="Times New Roman" w:hAnsi="Times New Roman" w:cs="Times New Roman"/>
          <w:sz w:val="24"/>
          <w:szCs w:val="24"/>
        </w:rPr>
        <w:t>5</w:t>
      </w:r>
      <w:r w:rsidRPr="00BC599C">
        <w:rPr>
          <w:rFonts w:ascii="Times New Roman" w:hAnsi="Times New Roman" w:cs="Times New Roman"/>
          <w:sz w:val="24"/>
          <w:szCs w:val="24"/>
        </w:rPr>
        <w:t xml:space="preserve"> часа (3 часа в неделю)</w:t>
      </w:r>
    </w:p>
    <w:p w:rsidR="00AC43E3" w:rsidRPr="00BC599C" w:rsidRDefault="00E56501" w:rsidP="00AC4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— 70</w:t>
      </w:r>
      <w:r w:rsidR="00AC43E3" w:rsidRPr="00BC599C">
        <w:rPr>
          <w:rFonts w:ascii="Times New Roman" w:hAnsi="Times New Roman" w:cs="Times New Roman"/>
          <w:sz w:val="24"/>
          <w:szCs w:val="24"/>
        </w:rPr>
        <w:t xml:space="preserve"> часов (2 часа в неделю)</w:t>
      </w:r>
    </w:p>
    <w:p w:rsidR="00AC43E3" w:rsidRPr="00BC599C" w:rsidRDefault="00E56501" w:rsidP="00AC4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— 70</w:t>
      </w:r>
      <w:r w:rsidR="00AC43E3" w:rsidRPr="00BC599C">
        <w:rPr>
          <w:rFonts w:ascii="Times New Roman" w:hAnsi="Times New Roman" w:cs="Times New Roman"/>
          <w:sz w:val="24"/>
          <w:szCs w:val="24"/>
        </w:rPr>
        <w:t xml:space="preserve"> часов (2 часа в неделю)</w:t>
      </w:r>
    </w:p>
    <w:p w:rsidR="00AC43E3" w:rsidRPr="00BC599C" w:rsidRDefault="00AC43E3" w:rsidP="00AC43E3">
      <w:pPr>
        <w:rPr>
          <w:rFonts w:ascii="Times New Roman" w:hAnsi="Times New Roman" w:cs="Times New Roman"/>
          <w:sz w:val="24"/>
          <w:szCs w:val="24"/>
        </w:rPr>
      </w:pPr>
      <w:r w:rsidRPr="00BC599C">
        <w:rPr>
          <w:rFonts w:ascii="Times New Roman" w:hAnsi="Times New Roman" w:cs="Times New Roman"/>
          <w:sz w:val="24"/>
          <w:szCs w:val="24"/>
        </w:rPr>
        <w:t>в 9 классе — 10</w:t>
      </w:r>
      <w:r w:rsidR="00E56501">
        <w:rPr>
          <w:rFonts w:ascii="Times New Roman" w:hAnsi="Times New Roman" w:cs="Times New Roman"/>
          <w:sz w:val="24"/>
          <w:szCs w:val="24"/>
        </w:rPr>
        <w:t>5</w:t>
      </w:r>
      <w:r w:rsidRPr="00BC599C">
        <w:rPr>
          <w:rFonts w:ascii="Times New Roman" w:hAnsi="Times New Roman" w:cs="Times New Roman"/>
          <w:sz w:val="24"/>
          <w:szCs w:val="24"/>
        </w:rPr>
        <w:t xml:space="preserve"> часа (3 часа в неделю).</w:t>
      </w:r>
    </w:p>
    <w:p w:rsidR="00AC43E3" w:rsidRPr="00BC599C" w:rsidRDefault="00AC43E3" w:rsidP="00AC43E3">
      <w:pPr>
        <w:pStyle w:val="a3"/>
        <w:spacing w:line="276" w:lineRule="auto"/>
      </w:pPr>
      <w:r w:rsidRPr="00BC599C"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A11"/>
    <w:multiLevelType w:val="hybridMultilevel"/>
    <w:tmpl w:val="E8CC8BAA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974CF"/>
    <w:multiLevelType w:val="multilevel"/>
    <w:tmpl w:val="DC2AF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882830"/>
    <w:multiLevelType w:val="hybridMultilevel"/>
    <w:tmpl w:val="DCEE30B4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43367"/>
    <w:multiLevelType w:val="hybridMultilevel"/>
    <w:tmpl w:val="5FF6F86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43E3"/>
    <w:rsid w:val="001C4779"/>
    <w:rsid w:val="00AC43E3"/>
    <w:rsid w:val="00B71E23"/>
    <w:rsid w:val="00E5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AC43E3"/>
    <w:pPr>
      <w:ind w:left="720"/>
      <w:contextualSpacing/>
    </w:pPr>
  </w:style>
  <w:style w:type="paragraph" w:styleId="a6">
    <w:name w:val="No Spacing"/>
    <w:uiPriority w:val="99"/>
    <w:qFormat/>
    <w:rsid w:val="00AC43E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link w:val="a4"/>
    <w:uiPriority w:val="99"/>
    <w:locked/>
    <w:rsid w:val="00AC43E3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rsid w:val="00AC43E3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C43E3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953</Words>
  <Characters>5435</Characters>
  <Application>Microsoft Office Word</Application>
  <DocSecurity>0</DocSecurity>
  <Lines>45</Lines>
  <Paragraphs>12</Paragraphs>
  <ScaleCrop>false</ScaleCrop>
  <Company>Grizli777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2020-06-30T11:03:00Z</dcterms:created>
  <dcterms:modified xsi:type="dcterms:W3CDTF">2021-02-26T16:14:00Z</dcterms:modified>
</cp:coreProperties>
</file>