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B" w:rsidRDefault="008D3A21" w:rsidP="00141B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AB6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Бело</w:t>
      </w:r>
      <w:r>
        <w:rPr>
          <w:rFonts w:ascii="Times New Roman" w:hAnsi="Times New Roman" w:cs="Times New Roman"/>
          <w:sz w:val="24"/>
          <w:szCs w:val="24"/>
        </w:rPr>
        <w:t xml:space="preserve">морского муниципального района </w:t>
      </w:r>
    </w:p>
    <w:p w:rsidR="008D3A21" w:rsidRDefault="008D3A21" w:rsidP="00141B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«Летнереченская средняя общеобразовательная школа»</w:t>
      </w:r>
    </w:p>
    <w:p w:rsidR="008D3A21" w:rsidRDefault="008D3A21" w:rsidP="008D3A2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D3A21" w:rsidRDefault="008D3A21" w:rsidP="008D3A2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4747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42F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D3A21" w:rsidRDefault="00347472" w:rsidP="003474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497BCB">
        <w:rPr>
          <w:rFonts w:ascii="Times New Roman" w:hAnsi="Times New Roman" w:cs="Times New Roman"/>
          <w:sz w:val="24"/>
          <w:szCs w:val="24"/>
        </w:rPr>
        <w:t xml:space="preserve">                        Д</w:t>
      </w:r>
      <w:r w:rsidR="008D3A21">
        <w:rPr>
          <w:rFonts w:ascii="Times New Roman" w:hAnsi="Times New Roman" w:cs="Times New Roman"/>
          <w:sz w:val="24"/>
          <w:szCs w:val="24"/>
        </w:rPr>
        <w:t>иректор____________</w:t>
      </w:r>
    </w:p>
    <w:p w:rsidR="008D3A21" w:rsidRDefault="008D3A21" w:rsidP="008D3A2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4747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A05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97BCB">
        <w:rPr>
          <w:rFonts w:ascii="Times New Roman" w:hAnsi="Times New Roman" w:cs="Times New Roman"/>
          <w:sz w:val="24"/>
          <w:szCs w:val="24"/>
        </w:rPr>
        <w:t>Т.В.Васильева</w:t>
      </w:r>
    </w:p>
    <w:p w:rsidR="008D3A21" w:rsidRDefault="008D3A21" w:rsidP="008D3A2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866D7">
        <w:rPr>
          <w:rFonts w:ascii="Times New Roman" w:hAnsi="Times New Roman" w:cs="Times New Roman"/>
          <w:sz w:val="24"/>
          <w:szCs w:val="24"/>
        </w:rPr>
        <w:t xml:space="preserve">      </w:t>
      </w:r>
      <w:r w:rsidR="0034747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42F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0547">
        <w:rPr>
          <w:rFonts w:ascii="Times New Roman" w:hAnsi="Times New Roman" w:cs="Times New Roman"/>
          <w:sz w:val="24"/>
          <w:szCs w:val="24"/>
        </w:rPr>
        <w:t xml:space="preserve"> </w:t>
      </w:r>
      <w:r w:rsidR="00497BCB">
        <w:rPr>
          <w:rFonts w:ascii="Times New Roman" w:hAnsi="Times New Roman" w:cs="Times New Roman"/>
          <w:sz w:val="24"/>
          <w:szCs w:val="24"/>
        </w:rPr>
        <w:t>«31» августа 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3A21" w:rsidRDefault="008D3A21" w:rsidP="008D3A2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D3A21" w:rsidRPr="00141BDB" w:rsidRDefault="008D3A21" w:rsidP="008D3A2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DB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965A4F" w:rsidRDefault="008D3A21" w:rsidP="008D3A2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52E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дошкольного образования в группах общера</w:t>
      </w:r>
      <w:r w:rsidR="00C172FA">
        <w:rPr>
          <w:rFonts w:ascii="Times New Roman" w:hAnsi="Times New Roman" w:cs="Times New Roman"/>
          <w:sz w:val="24"/>
          <w:szCs w:val="24"/>
        </w:rPr>
        <w:t>звивающей направ</w:t>
      </w:r>
      <w:r w:rsidR="00965A4F">
        <w:rPr>
          <w:rFonts w:ascii="Times New Roman" w:hAnsi="Times New Roman" w:cs="Times New Roman"/>
          <w:sz w:val="24"/>
          <w:szCs w:val="24"/>
        </w:rPr>
        <w:t xml:space="preserve">ленности </w:t>
      </w:r>
    </w:p>
    <w:p w:rsidR="008D3A21" w:rsidRPr="00E6652E" w:rsidRDefault="00497BCB" w:rsidP="008D3A2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 – 2023</w:t>
      </w:r>
      <w:r w:rsidR="008D3A21" w:rsidRPr="00E6652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131"/>
        <w:gridCol w:w="2279"/>
        <w:gridCol w:w="1417"/>
        <w:gridCol w:w="1418"/>
        <w:gridCol w:w="1417"/>
        <w:gridCol w:w="1418"/>
        <w:gridCol w:w="1559"/>
        <w:gridCol w:w="1559"/>
        <w:gridCol w:w="1559"/>
      </w:tblGrid>
      <w:tr w:rsidR="00D42FF5" w:rsidTr="00497BCB">
        <w:tc>
          <w:tcPr>
            <w:tcW w:w="2093" w:type="dxa"/>
            <w:vMerge w:val="restart"/>
          </w:tcPr>
          <w:p w:rsidR="00D42FF5" w:rsidRDefault="00D42FF5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10" w:type="dxa"/>
            <w:gridSpan w:val="2"/>
            <w:vMerge w:val="restart"/>
          </w:tcPr>
          <w:p w:rsidR="00D42FF5" w:rsidRDefault="00D42FF5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(инвариантная часть)/ виды непосредственной образовательной деятельности</w:t>
            </w:r>
          </w:p>
        </w:tc>
        <w:tc>
          <w:tcPr>
            <w:tcW w:w="10347" w:type="dxa"/>
            <w:gridSpan w:val="7"/>
          </w:tcPr>
          <w:p w:rsidR="00D42FF5" w:rsidRDefault="00D42FF5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групп/ количество занятий в неделю</w:t>
            </w:r>
          </w:p>
        </w:tc>
      </w:tr>
      <w:tr w:rsidR="00497BCB" w:rsidTr="00497BCB">
        <w:tc>
          <w:tcPr>
            <w:tcW w:w="2093" w:type="dxa"/>
            <w:vMerge/>
          </w:tcPr>
          <w:p w:rsidR="00497BCB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97BCB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97BCB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2835" w:type="dxa"/>
            <w:gridSpan w:val="2"/>
          </w:tcPr>
          <w:p w:rsidR="00497BCB" w:rsidRDefault="00497BCB" w:rsidP="00A11CC0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разновозрастная</w:t>
            </w:r>
          </w:p>
        </w:tc>
        <w:tc>
          <w:tcPr>
            <w:tcW w:w="4677" w:type="dxa"/>
            <w:gridSpan w:val="3"/>
          </w:tcPr>
          <w:p w:rsidR="00497BCB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Pr="00617F4C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418" w:type="dxa"/>
          </w:tcPr>
          <w:p w:rsidR="0011680D" w:rsidRPr="00C172FA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17" w:type="dxa"/>
          </w:tcPr>
          <w:p w:rsidR="0011680D" w:rsidRP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11680D">
              <w:rPr>
                <w:rFonts w:ascii="Times New Roman" w:hAnsi="Times New Roman" w:cs="Times New Roman"/>
                <w:sz w:val="24"/>
                <w:szCs w:val="24"/>
              </w:rPr>
              <w:t>я группа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</w:t>
            </w:r>
          </w:p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группа</w:t>
            </w:r>
          </w:p>
        </w:tc>
      </w:tr>
      <w:tr w:rsidR="0011680D" w:rsidTr="00497BCB">
        <w:tc>
          <w:tcPr>
            <w:tcW w:w="2093" w:type="dxa"/>
            <w:vMerge w:val="restart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80D" w:rsidTr="00497BCB">
        <w:trPr>
          <w:trHeight w:val="828"/>
        </w:trPr>
        <w:tc>
          <w:tcPr>
            <w:tcW w:w="2093" w:type="dxa"/>
            <w:vMerge w:val="restart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Игра-занятие со строительным материалом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Игра-занятие с дидактическим  материалом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(конструктивная) и познавательно-исследовательская деятельность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0D" w:rsidTr="00497BCB">
        <w:tc>
          <w:tcPr>
            <w:tcW w:w="2093" w:type="dxa"/>
            <w:vMerge w:val="restart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и ориентировки в окружающем мире и развитие речи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 (РР, ХЛ)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80D" w:rsidTr="00497BCB">
        <w:tc>
          <w:tcPr>
            <w:tcW w:w="2093" w:type="dxa"/>
            <w:vMerge w:val="restart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10" w:type="dxa"/>
            <w:gridSpan w:val="2"/>
          </w:tcPr>
          <w:p w:rsidR="0011680D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1D47" w:rsidTr="00497BCB">
        <w:tc>
          <w:tcPr>
            <w:tcW w:w="2093" w:type="dxa"/>
            <w:vMerge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в семье и обществе </w:t>
            </w:r>
          </w:p>
        </w:tc>
        <w:tc>
          <w:tcPr>
            <w:tcW w:w="10347" w:type="dxa"/>
            <w:gridSpan w:val="7"/>
          </w:tcPr>
          <w:p w:rsidR="00681D47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 и через интеграцию с другими областями</w:t>
            </w:r>
          </w:p>
        </w:tc>
      </w:tr>
      <w:tr w:rsidR="00681D47" w:rsidTr="00497BCB">
        <w:tc>
          <w:tcPr>
            <w:tcW w:w="2093" w:type="dxa"/>
            <w:vMerge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10347" w:type="dxa"/>
            <w:gridSpan w:val="7"/>
          </w:tcPr>
          <w:p w:rsidR="00681D47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самостоятельная деятельность детей</w:t>
            </w:r>
          </w:p>
        </w:tc>
      </w:tr>
      <w:tr w:rsidR="00681D47" w:rsidTr="00497BCB">
        <w:tc>
          <w:tcPr>
            <w:tcW w:w="2093" w:type="dxa"/>
            <w:vMerge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81D47" w:rsidRDefault="00681D47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0347" w:type="dxa"/>
            <w:gridSpan w:val="7"/>
          </w:tcPr>
          <w:p w:rsidR="00681D47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 и через интеграцию с другими областями</w:t>
            </w:r>
          </w:p>
        </w:tc>
      </w:tr>
      <w:tr w:rsidR="0011680D" w:rsidTr="00497BCB">
        <w:tc>
          <w:tcPr>
            <w:tcW w:w="2093" w:type="dxa"/>
            <w:vMerge w:val="restart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680D" w:rsidTr="00497BCB">
        <w:tc>
          <w:tcPr>
            <w:tcW w:w="2093" w:type="dxa"/>
            <w:vMerge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80D" w:rsidTr="00497BCB">
        <w:tc>
          <w:tcPr>
            <w:tcW w:w="4503" w:type="dxa"/>
            <w:gridSpan w:val="3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объем недельной образовательной нагрузки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2.4.1.3049-13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1680D" w:rsidRDefault="00BA6302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680D" w:rsidTr="00497BCB">
        <w:tc>
          <w:tcPr>
            <w:tcW w:w="4503" w:type="dxa"/>
            <w:gridSpan w:val="3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844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80D" w:rsidRDefault="00EA4C46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«Развивайка</w:t>
            </w:r>
            <w:r w:rsidR="00116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680D" w:rsidTr="00497BCB">
        <w:tc>
          <w:tcPr>
            <w:tcW w:w="4503" w:type="dxa"/>
            <w:gridSpan w:val="3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объем недельной образовательной нагрузки, включая реализацию дополнительных образовательных программ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2.4.1.3049-13</w:t>
            </w: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1680D" w:rsidTr="00497BCB">
        <w:tc>
          <w:tcPr>
            <w:tcW w:w="2224" w:type="dxa"/>
            <w:gridSpan w:val="2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11680D" w:rsidRDefault="0011680D" w:rsidP="008D3A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минут</w:t>
            </w:r>
          </w:p>
        </w:tc>
        <w:tc>
          <w:tcPr>
            <w:tcW w:w="1417" w:type="dxa"/>
          </w:tcPr>
          <w:p w:rsidR="0011680D" w:rsidRDefault="00681D47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минут</w:t>
            </w:r>
          </w:p>
        </w:tc>
        <w:tc>
          <w:tcPr>
            <w:tcW w:w="1418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минут</w:t>
            </w:r>
          </w:p>
        </w:tc>
        <w:tc>
          <w:tcPr>
            <w:tcW w:w="1559" w:type="dxa"/>
          </w:tcPr>
          <w:p w:rsidR="0011680D" w:rsidRDefault="00497BCB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11680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минут</w:t>
            </w:r>
          </w:p>
        </w:tc>
        <w:tc>
          <w:tcPr>
            <w:tcW w:w="1559" w:type="dxa"/>
          </w:tcPr>
          <w:p w:rsidR="0011680D" w:rsidRDefault="0011680D" w:rsidP="00617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минут</w:t>
            </w:r>
          </w:p>
        </w:tc>
      </w:tr>
    </w:tbl>
    <w:p w:rsidR="008D3A21" w:rsidRDefault="008D3A21" w:rsidP="008D3A2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D3A21" w:rsidRDefault="008D3A21" w:rsidP="008D3A2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D3A21" w:rsidRPr="00B31E7E" w:rsidRDefault="008D3A21" w:rsidP="008D3A21">
      <w:pPr>
        <w:tabs>
          <w:tab w:val="left" w:pos="318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E7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D3A21" w:rsidRDefault="008D3A21" w:rsidP="008D3A21">
      <w:pPr>
        <w:tabs>
          <w:tab w:val="left" w:pos="3180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учебному плану основной общеобразовательной программы дошкольного образования в группах общеразвивающей направленности</w:t>
      </w:r>
    </w:p>
    <w:p w:rsidR="008D3A21" w:rsidRDefault="008D3A21" w:rsidP="008D3A21">
      <w:pPr>
        <w:tabs>
          <w:tab w:val="left" w:pos="3180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3A21" w:rsidRDefault="008D3A21" w:rsidP="008D3A21">
      <w:pPr>
        <w:tabs>
          <w:tab w:val="left" w:pos="318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основной общеобразовательной программы дошкольного образования в группах общеразвивающей направленности сформирован на основе следующих документов:</w:t>
      </w:r>
    </w:p>
    <w:p w:rsidR="008D3A21" w:rsidRDefault="008D3A21" w:rsidP="008D3A21">
      <w:pPr>
        <w:pStyle w:val="a4"/>
        <w:numPr>
          <w:ilvl w:val="0"/>
          <w:numId w:val="1"/>
        </w:num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РФ «Об образовании» 2014 года - №273-ФЗ;</w:t>
      </w:r>
    </w:p>
    <w:p w:rsidR="008D3A21" w:rsidRDefault="00497BCB" w:rsidP="008D3A21">
      <w:pPr>
        <w:pStyle w:val="a4"/>
        <w:numPr>
          <w:ilvl w:val="0"/>
          <w:numId w:val="1"/>
        </w:num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Действующими </w:t>
      </w:r>
      <w:r w:rsidR="008D3A21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</w:t>
      </w:r>
      <w:r>
        <w:rPr>
          <w:rFonts w:ascii="Times New Roman" w:hAnsi="Times New Roman" w:cs="Times New Roman"/>
          <w:sz w:val="24"/>
          <w:szCs w:val="24"/>
        </w:rPr>
        <w:t>и и нормами</w:t>
      </w:r>
      <w:r w:rsidR="008D3A21">
        <w:rPr>
          <w:rFonts w:ascii="Times New Roman" w:hAnsi="Times New Roman" w:cs="Times New Roman"/>
          <w:sz w:val="24"/>
          <w:szCs w:val="24"/>
        </w:rPr>
        <w:t>;</w:t>
      </w:r>
    </w:p>
    <w:p w:rsidR="008D3A21" w:rsidRPr="004709C2" w:rsidRDefault="004709C2" w:rsidP="008D3A21">
      <w:pPr>
        <w:pStyle w:val="a4"/>
        <w:numPr>
          <w:ilvl w:val="0"/>
          <w:numId w:val="1"/>
        </w:num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9C2">
        <w:rPr>
          <w:rFonts w:ascii="Times New Roman" w:hAnsi="Times New Roman" w:cs="Times New Roman"/>
          <w:sz w:val="24"/>
          <w:szCs w:val="24"/>
        </w:rPr>
        <w:t>П</w:t>
      </w:r>
      <w:r w:rsidR="003E343C" w:rsidRPr="004709C2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4709C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709C2">
        <w:rPr>
          <w:rFonts w:ascii="Times New Roman" w:hAnsi="Times New Roman" w:cs="Times New Roman"/>
          <w:sz w:val="24"/>
          <w:szCs w:val="24"/>
        </w:rPr>
        <w:t xml:space="preserve"> России от 17 октября 2013 года № 1155 «Об утверждении ФГОС ДО»</w:t>
      </w:r>
    </w:p>
    <w:p w:rsidR="008D3A21" w:rsidRDefault="008D3A21" w:rsidP="008D3A21">
      <w:pPr>
        <w:pStyle w:val="a4"/>
        <w:numPr>
          <w:ilvl w:val="0"/>
          <w:numId w:val="1"/>
        </w:num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9C2">
        <w:rPr>
          <w:rFonts w:ascii="Times New Roman" w:hAnsi="Times New Roman" w:cs="Times New Roman"/>
          <w:sz w:val="24"/>
          <w:szCs w:val="24"/>
        </w:rPr>
        <w:t>Конвенция о правах</w:t>
      </w:r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основу учебного плана положена комплексная программа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 года, программа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года.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Продолжительность учебного года 35 учебных недель, учебный план рассчитан на период с 1 сентября по 12 мая. С 15 мая проводится диагностика уровней развития. В группе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2 недели адаптационный период.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Дошкольные группы работают по пятидневной рабочей недели (с 7.30 до 17.30).</w:t>
      </w:r>
      <w:proofErr w:type="gramEnd"/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Длительность занятий с детьми в возрасте 1-1,5 года -5 минут, в 1,5-3 года – 10 минут, в 3-4 года – 15 минут, в 4-5 лет – 20 минут, в 5-6 лет – 25 минут, в 6-7 лет – 30 минут. Продолжительность занятий соответствует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2.4.1.3049-13, перерыв между занятиями не менее 10 минут. В середине занятий статического характера предполагается физкультурная минутка.</w:t>
      </w:r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Занятия планируются как в первую, так и во вторую половину дня, при этом занятия, требующие повышенной познавательной активности и умственного напряжения детей, планируются в первую половину дня со вторника по четверг.</w:t>
      </w:r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разновозрастных группах занятия проводятся одновременно с детьми двух возрастов с учетом соответствующих возрасту содержанию и продолжительности занятий. Дети, свободные от занятий находятся под наблюдением помощника воспитателя и занимаются свободной игровой деятельностью или готовятся к прогулке в соответствии с режимом дня.</w:t>
      </w:r>
    </w:p>
    <w:p w:rsidR="008D3A21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Национальный региональный компонент реализуется через все виды занятий и составляет 10% от общего содержания программы.</w:t>
      </w:r>
    </w:p>
    <w:p w:rsidR="008D3A21" w:rsidRPr="00863D1B" w:rsidRDefault="008D3A21" w:rsidP="008D3A2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Реализация учебного плана обеспечена необходимыми кадрами специалистов, программами и учебными</w:t>
      </w:r>
      <w:r w:rsidRPr="00757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пособиями.</w:t>
      </w:r>
    </w:p>
    <w:p w:rsidR="00561760" w:rsidRDefault="00561760"/>
    <w:sectPr w:rsidR="00561760" w:rsidSect="009E74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1D85"/>
    <w:multiLevelType w:val="hybridMultilevel"/>
    <w:tmpl w:val="716CB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3A21"/>
    <w:rsid w:val="0007207F"/>
    <w:rsid w:val="00077007"/>
    <w:rsid w:val="000D6592"/>
    <w:rsid w:val="0011680D"/>
    <w:rsid w:val="00141BDB"/>
    <w:rsid w:val="00142735"/>
    <w:rsid w:val="001913D2"/>
    <w:rsid w:val="002917DD"/>
    <w:rsid w:val="00347472"/>
    <w:rsid w:val="003E343C"/>
    <w:rsid w:val="004709C2"/>
    <w:rsid w:val="004772D9"/>
    <w:rsid w:val="00497BCB"/>
    <w:rsid w:val="004C0C37"/>
    <w:rsid w:val="004E3868"/>
    <w:rsid w:val="00561760"/>
    <w:rsid w:val="00573DAF"/>
    <w:rsid w:val="005866D7"/>
    <w:rsid w:val="005A0547"/>
    <w:rsid w:val="00617F4C"/>
    <w:rsid w:val="00681D47"/>
    <w:rsid w:val="006E19BA"/>
    <w:rsid w:val="007F00E1"/>
    <w:rsid w:val="0080147B"/>
    <w:rsid w:val="00844745"/>
    <w:rsid w:val="008D3A21"/>
    <w:rsid w:val="009223D1"/>
    <w:rsid w:val="0093790F"/>
    <w:rsid w:val="009623DF"/>
    <w:rsid w:val="00965A4F"/>
    <w:rsid w:val="009D197A"/>
    <w:rsid w:val="009E749A"/>
    <w:rsid w:val="00A11CC0"/>
    <w:rsid w:val="00A253BA"/>
    <w:rsid w:val="00AB2ED8"/>
    <w:rsid w:val="00AE6EB6"/>
    <w:rsid w:val="00BA6302"/>
    <w:rsid w:val="00C172FA"/>
    <w:rsid w:val="00D34EE0"/>
    <w:rsid w:val="00D42FF5"/>
    <w:rsid w:val="00DA62B0"/>
    <w:rsid w:val="00E411BF"/>
    <w:rsid w:val="00EA4C46"/>
    <w:rsid w:val="00EF1E95"/>
    <w:rsid w:val="00F93D56"/>
    <w:rsid w:val="00FF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FD55D-5B3C-45AE-9E19-F77EC6C9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SPecialiST</cp:lastModifiedBy>
  <cp:revision>30</cp:revision>
  <cp:lastPrinted>2021-09-02T09:03:00Z</cp:lastPrinted>
  <dcterms:created xsi:type="dcterms:W3CDTF">2017-08-30T08:39:00Z</dcterms:created>
  <dcterms:modified xsi:type="dcterms:W3CDTF">2022-08-27T11:02:00Z</dcterms:modified>
</cp:coreProperties>
</file>